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BE401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62</w:t>
      </w:r>
      <w:r w:rsidR="000B5A76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.2025.AKF.11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897E83">
        <w:rPr>
          <w:rFonts w:ascii="Arial" w:hAnsi="Arial" w:cs="Arial"/>
          <w:b/>
          <w:bCs/>
          <w:sz w:val="22"/>
          <w:szCs w:val="22"/>
        </w:rPr>
        <w:t>12</w:t>
      </w:r>
      <w:r w:rsidR="000B5A76">
        <w:rPr>
          <w:rFonts w:ascii="Arial" w:hAnsi="Arial" w:cs="Arial"/>
          <w:b/>
          <w:bCs/>
          <w:sz w:val="22"/>
          <w:szCs w:val="22"/>
        </w:rPr>
        <w:t xml:space="preserve"> stycznia</w:t>
      </w:r>
      <w:r w:rsidR="00CA1118">
        <w:rPr>
          <w:rFonts w:ascii="Arial" w:hAnsi="Arial" w:cs="Arial"/>
          <w:b/>
          <w:bCs/>
          <w:sz w:val="22"/>
          <w:szCs w:val="22"/>
        </w:rPr>
        <w:t xml:space="preserve"> 2</w:t>
      </w:r>
      <w:r w:rsidR="000B5A76">
        <w:rPr>
          <w:rFonts w:ascii="Arial" w:hAnsi="Arial" w:cs="Arial"/>
          <w:b/>
          <w:bCs/>
          <w:sz w:val="22"/>
          <w:szCs w:val="22"/>
        </w:rPr>
        <w:t>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E401A" w:rsidRDefault="00A602CD" w:rsidP="00BE401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B5A76">
        <w:rPr>
          <w:rFonts w:ascii="Arial" w:hAnsi="Arial" w:cs="Arial"/>
          <w:sz w:val="22"/>
          <w:szCs w:val="22"/>
        </w:rPr>
        <w:t>U. z 2024 r., poz. 1691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BE401A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B00FB8" w:rsidRPr="00BC1A6E">
        <w:rPr>
          <w:rFonts w:ascii="Arial" w:hAnsi="Arial" w:cs="Arial"/>
          <w:color w:val="auto"/>
          <w:sz w:val="22"/>
          <w:szCs w:val="22"/>
        </w:rPr>
        <w:t>późń</w:t>
      </w:r>
      <w:proofErr w:type="spellEnd"/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zawiadamiam</w:t>
      </w:r>
    </w:p>
    <w:p w:rsidR="00C12DC3" w:rsidRPr="00C25DA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</w:t>
      </w:r>
      <w:r w:rsidR="00BE401A">
        <w:rPr>
          <w:rFonts w:ascii="Arial" w:hAnsi="Arial" w:cs="Arial"/>
        </w:rPr>
        <w:t>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proofErr w:type="spellStart"/>
      <w:r w:rsidR="00CA1118" w:rsidRPr="00CA1118">
        <w:rPr>
          <w:rFonts w:ascii="Arial" w:hAnsi="Arial" w:cs="Arial"/>
          <w:b/>
          <w:lang w:val="en-US"/>
        </w:rPr>
        <w:t>Odzysk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ze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ścieków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oczyszczonych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z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Oczyszczalni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Pomorzany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, </w:t>
      </w:r>
      <w:proofErr w:type="spellStart"/>
      <w:r w:rsidR="00CA1118" w:rsidRPr="00CA1118">
        <w:rPr>
          <w:rFonts w:ascii="Arial" w:hAnsi="Arial" w:cs="Arial"/>
          <w:b/>
          <w:lang w:val="en-US"/>
        </w:rPr>
        <w:t>przy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wykorzystaniu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pompy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>
        <w:rPr>
          <w:rFonts w:ascii="Arial" w:hAnsi="Arial" w:cs="Arial"/>
          <w:b/>
        </w:rPr>
        <w:t>”,</w:t>
      </w:r>
    </w:p>
    <w:p w:rsidR="00CA1118" w:rsidRPr="00CA1118" w:rsidRDefault="00CA1118" w:rsidP="0012659B">
      <w:pPr>
        <w:pStyle w:val="Akapitzlist"/>
        <w:spacing w:after="120"/>
        <w:ind w:left="0"/>
        <w:jc w:val="both"/>
        <w:rPr>
          <w:rFonts w:ascii="Arial" w:hAnsi="Arial" w:cs="Arial"/>
        </w:rPr>
      </w:pPr>
      <w:proofErr w:type="spellStart"/>
      <w:r w:rsidRPr="00CA1118">
        <w:rPr>
          <w:rFonts w:ascii="Arial" w:hAnsi="Arial" w:cs="Arial"/>
          <w:lang w:val="en-US"/>
        </w:rPr>
        <w:t>zlokalizowanego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przy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ul</w:t>
      </w:r>
      <w:proofErr w:type="spellEnd"/>
      <w:r w:rsidRPr="00CA1118">
        <w:rPr>
          <w:rFonts w:ascii="Arial" w:hAnsi="Arial" w:cs="Arial"/>
          <w:lang w:val="en-US"/>
        </w:rPr>
        <w:t xml:space="preserve">. Tama </w:t>
      </w:r>
      <w:proofErr w:type="spellStart"/>
      <w:r w:rsidRPr="00CA1118">
        <w:rPr>
          <w:rFonts w:ascii="Arial" w:hAnsi="Arial" w:cs="Arial"/>
          <w:lang w:val="en-US"/>
        </w:rPr>
        <w:t>Pomorzańska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na</w:t>
      </w:r>
      <w:proofErr w:type="spellEnd"/>
      <w:r w:rsidRPr="00CA1118">
        <w:rPr>
          <w:rFonts w:ascii="Arial" w:hAnsi="Arial" w:cs="Arial"/>
          <w:lang w:val="en-US"/>
        </w:rPr>
        <w:t xml:space="preserve"> </w:t>
      </w:r>
      <w:proofErr w:type="spellStart"/>
      <w:r w:rsidRPr="00CA1118">
        <w:rPr>
          <w:rFonts w:ascii="Arial" w:hAnsi="Arial" w:cs="Arial"/>
          <w:lang w:val="en-US"/>
        </w:rPr>
        <w:t>dzia</w:t>
      </w:r>
      <w:r w:rsidR="0012659B">
        <w:rPr>
          <w:rFonts w:ascii="Arial" w:hAnsi="Arial" w:cs="Arial"/>
          <w:lang w:val="en-US"/>
        </w:rPr>
        <w:t>łkach</w:t>
      </w:r>
      <w:proofErr w:type="spellEnd"/>
      <w:r w:rsidR="0012659B">
        <w:rPr>
          <w:rFonts w:ascii="Arial" w:hAnsi="Arial" w:cs="Arial"/>
          <w:lang w:val="en-US"/>
        </w:rPr>
        <w:t xml:space="preserve"> o nr </w:t>
      </w:r>
      <w:proofErr w:type="spellStart"/>
      <w:r w:rsidR="0012659B">
        <w:rPr>
          <w:rFonts w:ascii="Arial" w:hAnsi="Arial" w:cs="Arial"/>
          <w:lang w:val="en-US"/>
        </w:rPr>
        <w:t>ew</w:t>
      </w:r>
      <w:proofErr w:type="spellEnd"/>
      <w:r w:rsidR="0012659B">
        <w:rPr>
          <w:rFonts w:ascii="Arial" w:hAnsi="Arial" w:cs="Arial"/>
          <w:lang w:val="en-US"/>
        </w:rPr>
        <w:t xml:space="preserve">. 9/27, 9/6, 9/34, </w:t>
      </w:r>
      <w:r w:rsidRPr="00CA1118">
        <w:rPr>
          <w:rFonts w:ascii="Arial" w:hAnsi="Arial" w:cs="Arial"/>
          <w:lang w:val="en-US"/>
        </w:rPr>
        <w:t>9/33, 9/5, 9/26, 9/21, 9/20, 4, 11, 5/1, 1/14</w:t>
      </w:r>
      <w:r w:rsidR="000B5A76">
        <w:rPr>
          <w:rFonts w:ascii="Arial" w:hAnsi="Arial" w:cs="Arial"/>
          <w:lang w:val="en-US"/>
        </w:rPr>
        <w:t xml:space="preserve"> </w:t>
      </w:r>
      <w:r w:rsidRPr="00CA1118">
        <w:rPr>
          <w:rFonts w:ascii="Arial" w:hAnsi="Arial" w:cs="Arial"/>
          <w:lang w:val="en-US"/>
        </w:rPr>
        <w:t xml:space="preserve">z </w:t>
      </w:r>
      <w:proofErr w:type="spellStart"/>
      <w:r w:rsidRPr="00CA1118">
        <w:rPr>
          <w:rFonts w:ascii="Arial" w:hAnsi="Arial" w:cs="Arial"/>
          <w:lang w:val="en-US"/>
        </w:rPr>
        <w:t>obrębu</w:t>
      </w:r>
      <w:proofErr w:type="spellEnd"/>
      <w:r w:rsidRPr="00CA1118">
        <w:rPr>
          <w:rFonts w:ascii="Arial" w:hAnsi="Arial" w:cs="Arial"/>
          <w:lang w:val="en-US"/>
        </w:rPr>
        <w:t xml:space="preserve"> 1059</w:t>
      </w:r>
      <w:r>
        <w:rPr>
          <w:rFonts w:ascii="Arial" w:hAnsi="Arial" w:cs="Arial"/>
          <w:lang w:val="en-US"/>
        </w:rPr>
        <w:t>.</w:t>
      </w:r>
    </w:p>
    <w:p w:rsidR="00BC1A6E" w:rsidRPr="00BC1A6E" w:rsidRDefault="00BC1A6E" w:rsidP="00CA1118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Style w:val="Brak"/>
          <w:rFonts w:ascii="Arial" w:hAnsi="Arial" w:cs="Arial"/>
          <w:sz w:val="22"/>
          <w:szCs w:val="22"/>
        </w:rPr>
        <w:t>Na podstawie art. 50</w:t>
      </w:r>
      <w:r w:rsidR="00BC719B">
        <w:rPr>
          <w:rStyle w:val="Brak"/>
          <w:rFonts w:ascii="Arial" w:hAnsi="Arial" w:cs="Arial"/>
          <w:sz w:val="22"/>
          <w:szCs w:val="22"/>
        </w:rPr>
        <w:t xml:space="preserve"> </w:t>
      </w:r>
      <w:r w:rsidRPr="00BC1A6E">
        <w:rPr>
          <w:rStyle w:val="Brak"/>
          <w:rFonts w:ascii="Arial" w:hAnsi="Arial" w:cs="Arial"/>
          <w:sz w:val="22"/>
          <w:szCs w:val="22"/>
        </w:rPr>
        <w:t xml:space="preserve">kpa wezwał Wnioskodawcę do pisemnego złożenia uzupełnień </w:t>
      </w:r>
      <w:r w:rsidR="002D5917">
        <w:rPr>
          <w:rStyle w:val="Brak"/>
          <w:rFonts w:ascii="Arial" w:hAnsi="Arial" w:cs="Arial"/>
          <w:sz w:val="22"/>
          <w:szCs w:val="22"/>
        </w:rPr>
        <w:br/>
      </w:r>
      <w:r w:rsidRPr="00BC1A6E">
        <w:rPr>
          <w:rStyle w:val="Brak"/>
          <w:rFonts w:ascii="Arial" w:hAnsi="Arial" w:cs="Arial"/>
          <w:sz w:val="22"/>
          <w:szCs w:val="22"/>
        </w:rPr>
        <w:t>w zakresie informacji</w:t>
      </w:r>
      <w:r w:rsidR="00BC719B">
        <w:rPr>
          <w:rStyle w:val="Brak"/>
          <w:rFonts w:ascii="Arial" w:hAnsi="Arial" w:cs="Arial"/>
          <w:sz w:val="22"/>
          <w:szCs w:val="22"/>
        </w:rPr>
        <w:t xml:space="preserve"> dotyczących</w:t>
      </w:r>
      <w:r w:rsidR="00CA1118">
        <w:rPr>
          <w:rStyle w:val="Brak"/>
          <w:rFonts w:ascii="Arial" w:hAnsi="Arial" w:cs="Arial"/>
          <w:sz w:val="22"/>
          <w:szCs w:val="22"/>
        </w:rPr>
        <w:t xml:space="preserve">: </w:t>
      </w:r>
      <w:r w:rsidR="000B5A76">
        <w:rPr>
          <w:rStyle w:val="Brak"/>
          <w:rFonts w:ascii="Arial" w:hAnsi="Arial" w:cs="Arial"/>
          <w:sz w:val="22"/>
          <w:szCs w:val="22"/>
        </w:rPr>
        <w:t xml:space="preserve">przedłożenia projektu zagospodarowania terenu uwzględniającego lokalizację planowanego rurociągu, podania informacji dotyczącej planowanych do realizacji obiektów, przedłożenia planszy koordynacyjnej sieci oraz weryfikacji </w:t>
      </w:r>
      <w:r w:rsidR="00B85655">
        <w:rPr>
          <w:rStyle w:val="Brak"/>
          <w:rFonts w:ascii="Arial" w:hAnsi="Arial" w:cs="Arial"/>
          <w:sz w:val="22"/>
          <w:szCs w:val="22"/>
        </w:rPr>
        <w:t xml:space="preserve">położenia działki </w:t>
      </w:r>
      <w:r w:rsidR="0012659B">
        <w:rPr>
          <w:rStyle w:val="Brak"/>
          <w:rFonts w:ascii="Arial" w:hAnsi="Arial" w:cs="Arial"/>
          <w:sz w:val="22"/>
          <w:szCs w:val="22"/>
        </w:rPr>
        <w:t xml:space="preserve">nr ew. </w:t>
      </w:r>
      <w:r w:rsidR="00B85655">
        <w:rPr>
          <w:rStyle w:val="Brak"/>
          <w:rFonts w:ascii="Arial" w:hAnsi="Arial" w:cs="Arial"/>
          <w:sz w:val="22"/>
          <w:szCs w:val="22"/>
        </w:rPr>
        <w:t>5/1</w:t>
      </w:r>
      <w:r w:rsidR="0012659B">
        <w:rPr>
          <w:rStyle w:val="Brak"/>
          <w:rFonts w:ascii="Arial" w:hAnsi="Arial" w:cs="Arial"/>
          <w:sz w:val="22"/>
          <w:szCs w:val="22"/>
        </w:rPr>
        <w:t>.</w:t>
      </w:r>
    </w:p>
    <w:p w:rsidR="00B03BAC" w:rsidRPr="00C25DAB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897E83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13</w:t>
      </w:r>
      <w:r w:rsidR="000B5A76">
        <w:rPr>
          <w:rStyle w:val="Brak"/>
          <w:rFonts w:ascii="Arial" w:hAnsi="Arial" w:cs="Arial"/>
          <w:bCs w:val="0"/>
          <w:sz w:val="22"/>
          <w:szCs w:val="22"/>
          <w:u w:val="single"/>
        </w:rPr>
        <w:t>.01.2026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E190A"/>
    <w:rsid w:val="000F1154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33C49"/>
    <w:rsid w:val="002526E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22E45"/>
    <w:rsid w:val="004416A1"/>
    <w:rsid w:val="0048097E"/>
    <w:rsid w:val="00494C1C"/>
    <w:rsid w:val="004D1851"/>
    <w:rsid w:val="004E640C"/>
    <w:rsid w:val="004F3186"/>
    <w:rsid w:val="00530DD4"/>
    <w:rsid w:val="005540AB"/>
    <w:rsid w:val="00610DEB"/>
    <w:rsid w:val="00611854"/>
    <w:rsid w:val="00641A4C"/>
    <w:rsid w:val="006429EF"/>
    <w:rsid w:val="006720D1"/>
    <w:rsid w:val="00681892"/>
    <w:rsid w:val="006E4C6C"/>
    <w:rsid w:val="00725BA3"/>
    <w:rsid w:val="00731B7B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332FC"/>
    <w:rsid w:val="00B33ADD"/>
    <w:rsid w:val="00B85655"/>
    <w:rsid w:val="00BC1A6E"/>
    <w:rsid w:val="00BC2566"/>
    <w:rsid w:val="00BC3891"/>
    <w:rsid w:val="00BC719B"/>
    <w:rsid w:val="00BE401A"/>
    <w:rsid w:val="00C12DC3"/>
    <w:rsid w:val="00C25DAB"/>
    <w:rsid w:val="00C37C0B"/>
    <w:rsid w:val="00C55937"/>
    <w:rsid w:val="00C752EF"/>
    <w:rsid w:val="00C75EA2"/>
    <w:rsid w:val="00C81D1D"/>
    <w:rsid w:val="00C9205B"/>
    <w:rsid w:val="00CA1118"/>
    <w:rsid w:val="00CA7D54"/>
    <w:rsid w:val="00CE207B"/>
    <w:rsid w:val="00CE337C"/>
    <w:rsid w:val="00D059B0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5</cp:revision>
  <cp:lastPrinted>2026-01-09T10:00:00Z</cp:lastPrinted>
  <dcterms:created xsi:type="dcterms:W3CDTF">2026-01-09T09:39:00Z</dcterms:created>
  <dcterms:modified xsi:type="dcterms:W3CDTF">2026-01-13T07:38:00Z</dcterms:modified>
</cp:coreProperties>
</file>